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5456" w14:textId="77777777" w:rsidR="009504B8" w:rsidRDefault="009504B8" w:rsidP="00120332">
      <w:pPr>
        <w:spacing w:line="240" w:lineRule="auto"/>
        <w:jc w:val="center"/>
        <w:rPr>
          <w:rFonts w:ascii="Arial" w:hAnsi="Arial" w:cs="Arial"/>
          <w:b/>
          <w:sz w:val="28"/>
          <w:szCs w:val="28"/>
        </w:rPr>
      </w:pPr>
    </w:p>
    <w:p w14:paraId="3AAC47C0" w14:textId="77777777" w:rsidR="00120332" w:rsidRPr="00716949" w:rsidRDefault="00120332" w:rsidP="00120332">
      <w:pPr>
        <w:spacing w:line="240" w:lineRule="auto"/>
        <w:jc w:val="center"/>
        <w:rPr>
          <w:rFonts w:ascii="Arial" w:hAnsi="Arial" w:cs="Arial"/>
          <w:b/>
          <w:sz w:val="28"/>
          <w:szCs w:val="28"/>
        </w:rPr>
      </w:pPr>
      <w:r w:rsidRPr="00716949">
        <w:rPr>
          <w:rFonts w:ascii="Arial" w:hAnsi="Arial" w:cs="Arial"/>
          <w:b/>
          <w:sz w:val="28"/>
          <w:szCs w:val="28"/>
        </w:rPr>
        <w:t>INVITATION TO BID</w:t>
      </w:r>
    </w:p>
    <w:p w14:paraId="7E4968CA" w14:textId="3B68F03F" w:rsidR="00120332" w:rsidRDefault="00603578" w:rsidP="00214860">
      <w:pPr>
        <w:spacing w:line="240" w:lineRule="auto"/>
        <w:ind w:left="-270" w:firstLine="270"/>
        <w:rPr>
          <w:rFonts w:ascii="Arial" w:hAnsi="Arial" w:cs="Arial"/>
          <w:sz w:val="20"/>
          <w:szCs w:val="20"/>
        </w:rPr>
      </w:pPr>
      <w:r>
        <w:rPr>
          <w:rFonts w:ascii="Arial" w:hAnsi="Arial" w:cs="Arial"/>
          <w:sz w:val="20"/>
          <w:szCs w:val="20"/>
        </w:rPr>
        <w:t>PSi</w:t>
      </w:r>
      <w:r w:rsidR="00214860">
        <w:rPr>
          <w:rFonts w:ascii="Arial" w:hAnsi="Arial" w:cs="Arial"/>
          <w:sz w:val="20"/>
          <w:szCs w:val="20"/>
        </w:rPr>
        <w:t xml:space="preserve">RA invites suitable service providers to </w:t>
      </w:r>
      <w:r w:rsidR="00120332" w:rsidRPr="00435708">
        <w:rPr>
          <w:rFonts w:ascii="Arial" w:hAnsi="Arial" w:cs="Arial"/>
          <w:sz w:val="20"/>
          <w:szCs w:val="20"/>
        </w:rPr>
        <w:t xml:space="preserve">submit </w:t>
      </w:r>
      <w:r w:rsidR="00214860">
        <w:rPr>
          <w:rFonts w:ascii="Arial" w:hAnsi="Arial" w:cs="Arial"/>
          <w:sz w:val="20"/>
          <w:szCs w:val="20"/>
        </w:rPr>
        <w:t>bids</w:t>
      </w:r>
      <w:r w:rsidR="002E6236">
        <w:rPr>
          <w:rFonts w:ascii="Arial" w:hAnsi="Arial" w:cs="Arial"/>
          <w:sz w:val="20"/>
          <w:szCs w:val="20"/>
        </w:rPr>
        <w:t xml:space="preserve"> </w:t>
      </w:r>
      <w:r w:rsidR="00214860">
        <w:rPr>
          <w:rFonts w:ascii="Arial" w:hAnsi="Arial" w:cs="Arial"/>
          <w:sz w:val="20"/>
          <w:szCs w:val="20"/>
        </w:rPr>
        <w:t xml:space="preserve">for the </w:t>
      </w:r>
      <w:r w:rsidR="00120332" w:rsidRPr="00435708">
        <w:rPr>
          <w:rFonts w:ascii="Arial" w:hAnsi="Arial" w:cs="Arial"/>
          <w:sz w:val="20"/>
          <w:szCs w:val="20"/>
        </w:rPr>
        <w:t>following</w:t>
      </w:r>
      <w:r w:rsidR="001A4C45">
        <w:rPr>
          <w:rFonts w:ascii="Arial" w:hAnsi="Arial" w:cs="Arial"/>
          <w:sz w:val="20"/>
          <w:szCs w:val="20"/>
        </w:rPr>
        <w:t xml:space="preserve"> </w:t>
      </w:r>
      <w:r w:rsidR="00214860">
        <w:rPr>
          <w:rFonts w:ascii="Arial" w:hAnsi="Arial" w:cs="Arial"/>
          <w:sz w:val="20"/>
          <w:szCs w:val="20"/>
        </w:rPr>
        <w:t>service</w:t>
      </w:r>
      <w:r w:rsidR="002E6236">
        <w:rPr>
          <w:rFonts w:ascii="Arial" w:hAnsi="Arial" w:cs="Arial"/>
          <w:sz w:val="20"/>
          <w:szCs w:val="20"/>
        </w:rPr>
        <w:t>s</w:t>
      </w:r>
      <w:r w:rsidR="00120332" w:rsidRPr="00435708">
        <w:rPr>
          <w:rFonts w:ascii="Arial" w:hAnsi="Arial" w:cs="Arial"/>
          <w:sz w:val="20"/>
          <w:szCs w:val="20"/>
        </w:rPr>
        <w:t>:</w:t>
      </w:r>
    </w:p>
    <w:tbl>
      <w:tblPr>
        <w:tblStyle w:val="TableGrid"/>
        <w:tblW w:w="13178" w:type="dxa"/>
        <w:tblLayout w:type="fixed"/>
        <w:tblLook w:val="04A0" w:firstRow="1" w:lastRow="0" w:firstColumn="1" w:lastColumn="0" w:noHBand="0" w:noVBand="1"/>
      </w:tblPr>
      <w:tblGrid>
        <w:gridCol w:w="2122"/>
        <w:gridCol w:w="5528"/>
        <w:gridCol w:w="1701"/>
        <w:gridCol w:w="1701"/>
        <w:gridCol w:w="2126"/>
      </w:tblGrid>
      <w:tr w:rsidR="00B23B79" w:rsidRPr="00435708" w14:paraId="74192E42" w14:textId="77777777" w:rsidTr="00E8786D">
        <w:trPr>
          <w:trHeight w:val="666"/>
        </w:trPr>
        <w:tc>
          <w:tcPr>
            <w:tcW w:w="2122" w:type="dxa"/>
            <w:shd w:val="clear" w:color="auto" w:fill="E36C0A" w:themeFill="accent6" w:themeFillShade="BF"/>
          </w:tcPr>
          <w:p w14:paraId="5C9D8869" w14:textId="77777777" w:rsidR="00B23B79" w:rsidRPr="00435708" w:rsidRDefault="00B23B79" w:rsidP="001A0FE9">
            <w:pPr>
              <w:rPr>
                <w:rFonts w:ascii="Arial" w:hAnsi="Arial" w:cs="Arial"/>
                <w:b/>
              </w:rPr>
            </w:pPr>
            <w:r w:rsidRPr="00435708">
              <w:rPr>
                <w:rFonts w:ascii="Arial" w:hAnsi="Arial" w:cs="Arial"/>
                <w:b/>
              </w:rPr>
              <w:t>Bid No.</w:t>
            </w:r>
          </w:p>
        </w:tc>
        <w:tc>
          <w:tcPr>
            <w:tcW w:w="5528" w:type="dxa"/>
            <w:shd w:val="clear" w:color="auto" w:fill="E36C0A" w:themeFill="accent6" w:themeFillShade="BF"/>
          </w:tcPr>
          <w:p w14:paraId="228709D3" w14:textId="77777777" w:rsidR="00B23B79" w:rsidRPr="00435708" w:rsidRDefault="00B23B79" w:rsidP="001A0FE9">
            <w:pPr>
              <w:rPr>
                <w:rFonts w:ascii="Arial" w:hAnsi="Arial" w:cs="Arial"/>
                <w:b/>
              </w:rPr>
            </w:pPr>
            <w:r w:rsidRPr="00435708">
              <w:rPr>
                <w:rFonts w:ascii="Arial" w:hAnsi="Arial" w:cs="Arial"/>
                <w:b/>
              </w:rPr>
              <w:t>Description</w:t>
            </w:r>
          </w:p>
        </w:tc>
        <w:tc>
          <w:tcPr>
            <w:tcW w:w="1701" w:type="dxa"/>
            <w:shd w:val="clear" w:color="auto" w:fill="E36C0A" w:themeFill="accent6" w:themeFillShade="BF"/>
          </w:tcPr>
          <w:p w14:paraId="15CE5E76" w14:textId="15C01DB2" w:rsidR="00B23B79" w:rsidRPr="00435708" w:rsidRDefault="00B23B79" w:rsidP="001A0FE9">
            <w:pPr>
              <w:rPr>
                <w:rFonts w:ascii="Arial" w:hAnsi="Arial" w:cs="Arial"/>
                <w:b/>
              </w:rPr>
            </w:pPr>
            <w:r w:rsidRPr="00435708">
              <w:rPr>
                <w:rFonts w:ascii="Arial" w:hAnsi="Arial" w:cs="Arial"/>
                <w:b/>
              </w:rPr>
              <w:t>Points Preference System</w:t>
            </w:r>
          </w:p>
        </w:tc>
        <w:tc>
          <w:tcPr>
            <w:tcW w:w="1701" w:type="dxa"/>
            <w:shd w:val="clear" w:color="auto" w:fill="E36C0A" w:themeFill="accent6" w:themeFillShade="BF"/>
          </w:tcPr>
          <w:p w14:paraId="290A9190" w14:textId="77777777" w:rsidR="00B23B79" w:rsidRDefault="00B23B79" w:rsidP="001A0FE9">
            <w:pPr>
              <w:rPr>
                <w:rFonts w:ascii="Arial" w:hAnsi="Arial" w:cs="Arial"/>
                <w:b/>
              </w:rPr>
            </w:pPr>
            <w:r w:rsidRPr="00435708">
              <w:rPr>
                <w:rFonts w:ascii="Arial" w:hAnsi="Arial" w:cs="Arial"/>
                <w:b/>
              </w:rPr>
              <w:t xml:space="preserve">Bid Document </w:t>
            </w:r>
          </w:p>
          <w:p w14:paraId="157EF9BD" w14:textId="77777777" w:rsidR="00B23B79" w:rsidRPr="00435708" w:rsidRDefault="00B23B79" w:rsidP="001A0FE9">
            <w:pPr>
              <w:rPr>
                <w:rFonts w:ascii="Arial" w:hAnsi="Arial" w:cs="Arial"/>
                <w:b/>
              </w:rPr>
            </w:pPr>
            <w:r w:rsidRPr="00435708">
              <w:rPr>
                <w:rFonts w:ascii="Arial" w:hAnsi="Arial" w:cs="Arial"/>
                <w:b/>
              </w:rPr>
              <w:t>Fee</w:t>
            </w:r>
          </w:p>
        </w:tc>
        <w:tc>
          <w:tcPr>
            <w:tcW w:w="2126" w:type="dxa"/>
            <w:shd w:val="clear" w:color="auto" w:fill="E36C0A" w:themeFill="accent6" w:themeFillShade="BF"/>
          </w:tcPr>
          <w:p w14:paraId="433F7285" w14:textId="77777777" w:rsidR="00B23B79" w:rsidRPr="00435708" w:rsidRDefault="00B23B79" w:rsidP="001A0FE9">
            <w:pPr>
              <w:rPr>
                <w:rFonts w:ascii="Arial" w:hAnsi="Arial" w:cs="Arial"/>
                <w:b/>
              </w:rPr>
            </w:pPr>
            <w:r w:rsidRPr="00435708">
              <w:rPr>
                <w:rFonts w:ascii="Arial" w:hAnsi="Arial" w:cs="Arial"/>
                <w:b/>
              </w:rPr>
              <w:t>Closing Date</w:t>
            </w:r>
          </w:p>
        </w:tc>
      </w:tr>
      <w:tr w:rsidR="00B23B79" w:rsidRPr="00435708" w14:paraId="4F6B2326" w14:textId="77777777" w:rsidTr="00E8786D">
        <w:trPr>
          <w:trHeight w:val="644"/>
        </w:trPr>
        <w:tc>
          <w:tcPr>
            <w:tcW w:w="2122" w:type="dxa"/>
          </w:tcPr>
          <w:p w14:paraId="051080EF" w14:textId="65C8F179" w:rsidR="00B23B79" w:rsidRPr="00435708" w:rsidRDefault="00B23B79" w:rsidP="001A0FE9">
            <w:pPr>
              <w:rPr>
                <w:rFonts w:ascii="Arial" w:hAnsi="Arial" w:cs="Arial"/>
              </w:rPr>
            </w:pPr>
            <w:r>
              <w:rPr>
                <w:rFonts w:ascii="Arial" w:hAnsi="Arial" w:cs="Arial"/>
              </w:rPr>
              <w:t>PSiRA/2023/RFB/05</w:t>
            </w:r>
          </w:p>
        </w:tc>
        <w:tc>
          <w:tcPr>
            <w:tcW w:w="5528" w:type="dxa"/>
          </w:tcPr>
          <w:p w14:paraId="652EF41D" w14:textId="1595695D" w:rsidR="00B23B79" w:rsidRPr="00435708" w:rsidRDefault="00B23B79" w:rsidP="00F069AD">
            <w:pPr>
              <w:jc w:val="both"/>
              <w:rPr>
                <w:rFonts w:ascii="Arial" w:hAnsi="Arial" w:cs="Arial"/>
              </w:rPr>
            </w:pPr>
            <w:r>
              <w:rPr>
                <w:rFonts w:ascii="Arial" w:hAnsi="Arial" w:cs="Arial"/>
              </w:rPr>
              <w:t>A</w:t>
            </w:r>
            <w:r w:rsidRPr="00B23B79">
              <w:rPr>
                <w:rFonts w:ascii="Arial" w:hAnsi="Arial" w:cs="Arial"/>
              </w:rPr>
              <w:t>ppointment of additional panel of service providers for communication and marketing services for a period of 36 months</w:t>
            </w:r>
          </w:p>
        </w:tc>
        <w:tc>
          <w:tcPr>
            <w:tcW w:w="1701" w:type="dxa"/>
          </w:tcPr>
          <w:p w14:paraId="76DC14DB" w14:textId="5DE2901C" w:rsidR="00B23B79" w:rsidRPr="00324A5A" w:rsidRDefault="00B23B79" w:rsidP="003D078F">
            <w:pPr>
              <w:rPr>
                <w:rFonts w:ascii="Arial" w:hAnsi="Arial" w:cs="Arial"/>
                <w:b/>
              </w:rPr>
            </w:pPr>
            <w:r>
              <w:rPr>
                <w:rFonts w:ascii="Arial" w:hAnsi="Arial" w:cs="Arial"/>
                <w:b/>
              </w:rPr>
              <w:t>80/20</w:t>
            </w:r>
          </w:p>
        </w:tc>
        <w:tc>
          <w:tcPr>
            <w:tcW w:w="1701" w:type="dxa"/>
          </w:tcPr>
          <w:p w14:paraId="7419087F" w14:textId="77777777" w:rsidR="00B23B79" w:rsidRPr="00435708" w:rsidRDefault="00B23B79" w:rsidP="003D078F">
            <w:pPr>
              <w:rPr>
                <w:rFonts w:ascii="Arial" w:hAnsi="Arial" w:cs="Arial"/>
              </w:rPr>
            </w:pPr>
            <w:r>
              <w:rPr>
                <w:rFonts w:ascii="Arial" w:hAnsi="Arial" w:cs="Arial"/>
              </w:rPr>
              <w:t>No Fee</w:t>
            </w:r>
          </w:p>
        </w:tc>
        <w:tc>
          <w:tcPr>
            <w:tcW w:w="2126" w:type="dxa"/>
          </w:tcPr>
          <w:p w14:paraId="0BE4709D" w14:textId="2999F1C2" w:rsidR="00B23B79" w:rsidRDefault="00B23B79" w:rsidP="00F30057">
            <w:pPr>
              <w:rPr>
                <w:rFonts w:ascii="Arial" w:hAnsi="Arial" w:cs="Arial"/>
              </w:rPr>
            </w:pPr>
            <w:r>
              <w:rPr>
                <w:rFonts w:ascii="Arial" w:hAnsi="Arial" w:cs="Arial"/>
              </w:rPr>
              <w:t>06 October 2023</w:t>
            </w:r>
          </w:p>
          <w:p w14:paraId="7F67E28C" w14:textId="04675996" w:rsidR="00B23B79" w:rsidRPr="00435708" w:rsidRDefault="00B23B79" w:rsidP="00F30057">
            <w:pPr>
              <w:rPr>
                <w:rFonts w:ascii="Arial" w:hAnsi="Arial" w:cs="Arial"/>
              </w:rPr>
            </w:pPr>
            <w:r>
              <w:rPr>
                <w:rFonts w:ascii="Arial" w:hAnsi="Arial" w:cs="Arial"/>
              </w:rPr>
              <w:t>@ 11h00</w:t>
            </w:r>
          </w:p>
        </w:tc>
      </w:tr>
    </w:tbl>
    <w:p w14:paraId="3472E0EC" w14:textId="5CDDF7F1" w:rsidR="001B5B0D" w:rsidRPr="001B5B0D" w:rsidRDefault="001B5B0D" w:rsidP="00120332">
      <w:pPr>
        <w:spacing w:line="240" w:lineRule="auto"/>
        <w:jc w:val="both"/>
        <w:rPr>
          <w:rFonts w:ascii="Arial" w:hAnsi="Arial" w:cs="Arial"/>
          <w:b/>
          <w:sz w:val="20"/>
          <w:szCs w:val="20"/>
        </w:rPr>
      </w:pPr>
      <w:r w:rsidRPr="001B5B0D">
        <w:rPr>
          <w:rFonts w:ascii="Arial" w:hAnsi="Arial" w:cs="Arial"/>
          <w:b/>
          <w:sz w:val="20"/>
          <w:szCs w:val="20"/>
        </w:rPr>
        <w:t xml:space="preserve">Collection of Bid Document </w:t>
      </w:r>
    </w:p>
    <w:p w14:paraId="59FF00FB" w14:textId="4DB02094" w:rsidR="00F02FE2" w:rsidRDefault="00F02FE2" w:rsidP="00120332">
      <w:pPr>
        <w:spacing w:line="240" w:lineRule="auto"/>
        <w:jc w:val="both"/>
        <w:rPr>
          <w:rFonts w:ascii="Arial" w:hAnsi="Arial" w:cs="Arial"/>
          <w:sz w:val="20"/>
          <w:szCs w:val="20"/>
        </w:rPr>
      </w:pPr>
      <w:r w:rsidRPr="00F02FE2">
        <w:rPr>
          <w:rFonts w:ascii="Arial" w:hAnsi="Arial" w:cs="Arial"/>
          <w:sz w:val="20"/>
          <w:szCs w:val="20"/>
        </w:rPr>
        <w:t>Bid Documents will be made available from PSiRA Website and National Treasury; Office of Chief Procurement Officer, e-tender website</w:t>
      </w:r>
      <w:r w:rsidR="005E4DDD">
        <w:rPr>
          <w:rFonts w:ascii="Arial" w:hAnsi="Arial" w:cs="Arial"/>
          <w:sz w:val="20"/>
          <w:szCs w:val="20"/>
        </w:rPr>
        <w:t>.</w:t>
      </w:r>
    </w:p>
    <w:p w14:paraId="3DF36B0B" w14:textId="03687938" w:rsidR="00120332" w:rsidRPr="00435708" w:rsidRDefault="00120332" w:rsidP="00120332">
      <w:pPr>
        <w:spacing w:line="240" w:lineRule="auto"/>
        <w:jc w:val="both"/>
        <w:rPr>
          <w:rFonts w:ascii="Arial" w:hAnsi="Arial" w:cs="Arial"/>
          <w:b/>
          <w:sz w:val="20"/>
          <w:szCs w:val="20"/>
        </w:rPr>
      </w:pPr>
      <w:r w:rsidRPr="00435708">
        <w:rPr>
          <w:rFonts w:ascii="Arial" w:hAnsi="Arial" w:cs="Arial"/>
          <w:b/>
          <w:sz w:val="20"/>
          <w:szCs w:val="20"/>
        </w:rPr>
        <w:t xml:space="preserve">Submission of </w:t>
      </w:r>
      <w:r>
        <w:rPr>
          <w:rFonts w:ascii="Arial" w:hAnsi="Arial" w:cs="Arial"/>
          <w:b/>
          <w:sz w:val="20"/>
          <w:szCs w:val="20"/>
        </w:rPr>
        <w:t>Bids</w:t>
      </w:r>
      <w:r w:rsidRPr="00435708">
        <w:rPr>
          <w:rFonts w:ascii="Arial" w:hAnsi="Arial" w:cs="Arial"/>
          <w:b/>
          <w:sz w:val="20"/>
          <w:szCs w:val="20"/>
        </w:rPr>
        <w:t>:</w:t>
      </w:r>
    </w:p>
    <w:p w14:paraId="3E5E6654" w14:textId="00AFCA25" w:rsidR="00120332" w:rsidRDefault="00120332" w:rsidP="00120332">
      <w:pPr>
        <w:spacing w:line="240" w:lineRule="auto"/>
        <w:jc w:val="both"/>
        <w:rPr>
          <w:rFonts w:ascii="Arial" w:hAnsi="Arial" w:cs="Arial"/>
          <w:sz w:val="20"/>
          <w:szCs w:val="20"/>
        </w:rPr>
      </w:pPr>
      <w:r w:rsidRPr="00435708">
        <w:rPr>
          <w:rFonts w:ascii="Arial" w:hAnsi="Arial" w:cs="Arial"/>
          <w:sz w:val="20"/>
          <w:szCs w:val="20"/>
        </w:rPr>
        <w:t xml:space="preserve">Sealed </w:t>
      </w:r>
      <w:r>
        <w:rPr>
          <w:rFonts w:ascii="Arial" w:hAnsi="Arial" w:cs="Arial"/>
          <w:sz w:val="20"/>
          <w:szCs w:val="20"/>
        </w:rPr>
        <w:t xml:space="preserve">and </w:t>
      </w:r>
      <w:r w:rsidRPr="00435708">
        <w:rPr>
          <w:rFonts w:ascii="Arial" w:hAnsi="Arial" w:cs="Arial"/>
          <w:sz w:val="20"/>
          <w:szCs w:val="20"/>
        </w:rPr>
        <w:t xml:space="preserve">clearly marked </w:t>
      </w:r>
      <w:r>
        <w:rPr>
          <w:rFonts w:ascii="Arial" w:hAnsi="Arial" w:cs="Arial"/>
          <w:sz w:val="20"/>
          <w:szCs w:val="20"/>
        </w:rPr>
        <w:t xml:space="preserve">bids (indicating the Bid Reference No. </w:t>
      </w:r>
      <w:proofErr w:type="gramStart"/>
      <w:r>
        <w:rPr>
          <w:rFonts w:ascii="Arial" w:hAnsi="Arial" w:cs="Arial"/>
          <w:sz w:val="20"/>
          <w:szCs w:val="20"/>
        </w:rPr>
        <w:t>i.e.</w:t>
      </w:r>
      <w:proofErr w:type="gramEnd"/>
      <w:r>
        <w:rPr>
          <w:rFonts w:ascii="Arial" w:hAnsi="Arial" w:cs="Arial"/>
          <w:sz w:val="20"/>
          <w:szCs w:val="20"/>
        </w:rPr>
        <w:t xml:space="preserve"> </w:t>
      </w:r>
      <w:r w:rsidR="00B805DD">
        <w:rPr>
          <w:rFonts w:ascii="Arial" w:hAnsi="Arial" w:cs="Arial"/>
          <w:sz w:val="20"/>
          <w:szCs w:val="20"/>
        </w:rPr>
        <w:t>PSi</w:t>
      </w:r>
      <w:r w:rsidR="003D078F">
        <w:rPr>
          <w:rFonts w:ascii="Arial" w:hAnsi="Arial" w:cs="Arial"/>
          <w:sz w:val="20"/>
          <w:szCs w:val="20"/>
        </w:rPr>
        <w:t>RA/202</w:t>
      </w:r>
      <w:r w:rsidR="00490770">
        <w:rPr>
          <w:rFonts w:ascii="Arial" w:hAnsi="Arial" w:cs="Arial"/>
          <w:sz w:val="20"/>
          <w:szCs w:val="20"/>
        </w:rPr>
        <w:t>3/</w:t>
      </w:r>
      <w:r w:rsidR="00B805DD">
        <w:rPr>
          <w:rFonts w:ascii="Arial" w:hAnsi="Arial" w:cs="Arial"/>
          <w:sz w:val="20"/>
          <w:szCs w:val="20"/>
        </w:rPr>
        <w:t>RFB/</w:t>
      </w:r>
      <w:r w:rsidR="000874A1">
        <w:rPr>
          <w:rFonts w:ascii="Arial" w:hAnsi="Arial" w:cs="Arial"/>
          <w:sz w:val="20"/>
          <w:szCs w:val="20"/>
        </w:rPr>
        <w:t>XX</w:t>
      </w:r>
      <w:r w:rsidR="00B20804">
        <w:rPr>
          <w:rFonts w:ascii="Arial" w:hAnsi="Arial" w:cs="Arial"/>
          <w:sz w:val="20"/>
          <w:szCs w:val="20"/>
        </w:rPr>
        <w:t>)</w:t>
      </w:r>
      <w:r w:rsidR="002E6236">
        <w:rPr>
          <w:rFonts w:ascii="Arial" w:hAnsi="Arial" w:cs="Arial"/>
          <w:sz w:val="20"/>
          <w:szCs w:val="20"/>
        </w:rPr>
        <w:t xml:space="preserve"> </w:t>
      </w:r>
      <w:r w:rsidR="00A81B57">
        <w:rPr>
          <w:rFonts w:ascii="Arial" w:hAnsi="Arial" w:cs="Arial"/>
          <w:sz w:val="20"/>
          <w:szCs w:val="20"/>
        </w:rPr>
        <w:t>must be deposited in the PSi</w:t>
      </w:r>
      <w:r w:rsidRPr="00435708">
        <w:rPr>
          <w:rFonts w:ascii="Arial" w:hAnsi="Arial" w:cs="Arial"/>
          <w:sz w:val="20"/>
          <w:szCs w:val="20"/>
        </w:rPr>
        <w:t xml:space="preserve">RA Head Office tender </w:t>
      </w:r>
      <w:r w:rsidR="00B20804" w:rsidRPr="00435708">
        <w:rPr>
          <w:rFonts w:ascii="Arial" w:hAnsi="Arial" w:cs="Arial"/>
          <w:sz w:val="20"/>
          <w:szCs w:val="20"/>
        </w:rPr>
        <w:t>box located at</w:t>
      </w:r>
      <w:r w:rsidR="00B20804">
        <w:rPr>
          <w:rFonts w:ascii="Arial" w:hAnsi="Arial" w:cs="Arial"/>
          <w:sz w:val="20"/>
          <w:szCs w:val="20"/>
        </w:rPr>
        <w:t xml:space="preserve"> the following address before the closing date: </w:t>
      </w:r>
      <w:r w:rsidRPr="00435708">
        <w:rPr>
          <w:rFonts w:ascii="Arial" w:hAnsi="Arial" w:cs="Arial"/>
          <w:sz w:val="20"/>
          <w:szCs w:val="20"/>
        </w:rPr>
        <w:t>420 Witch Hazel Avenue</w:t>
      </w:r>
      <w:r w:rsidR="00A66E98">
        <w:rPr>
          <w:rFonts w:ascii="Arial" w:hAnsi="Arial" w:cs="Arial"/>
          <w:sz w:val="20"/>
          <w:szCs w:val="20"/>
        </w:rPr>
        <w:t xml:space="preserve">, </w:t>
      </w:r>
      <w:r w:rsidRPr="00435708">
        <w:rPr>
          <w:rFonts w:ascii="Arial" w:hAnsi="Arial" w:cs="Arial"/>
          <w:sz w:val="20"/>
          <w:szCs w:val="20"/>
        </w:rPr>
        <w:t>Eco Glades, Block B2</w:t>
      </w:r>
      <w:r w:rsidR="008228D4">
        <w:rPr>
          <w:rFonts w:ascii="Arial" w:hAnsi="Arial" w:cs="Arial"/>
          <w:sz w:val="20"/>
          <w:szCs w:val="20"/>
        </w:rPr>
        <w:t xml:space="preserve"> - </w:t>
      </w:r>
      <w:r w:rsidRPr="00435708">
        <w:rPr>
          <w:rFonts w:ascii="Arial" w:hAnsi="Arial" w:cs="Arial"/>
          <w:sz w:val="20"/>
          <w:szCs w:val="20"/>
        </w:rPr>
        <w:t>Eco Park, Centurion</w:t>
      </w:r>
      <w:r w:rsidR="00A66E98">
        <w:rPr>
          <w:rFonts w:ascii="Arial" w:hAnsi="Arial" w:cs="Arial"/>
          <w:sz w:val="20"/>
          <w:szCs w:val="20"/>
        </w:rPr>
        <w:t xml:space="preserve">, </w:t>
      </w:r>
      <w:r w:rsidRPr="00435708">
        <w:rPr>
          <w:rFonts w:ascii="Arial" w:hAnsi="Arial" w:cs="Arial"/>
          <w:sz w:val="20"/>
          <w:szCs w:val="20"/>
        </w:rPr>
        <w:t>Pretoria</w:t>
      </w:r>
    </w:p>
    <w:p w14:paraId="46887C7B" w14:textId="77777777" w:rsidR="00120332" w:rsidRDefault="00120332" w:rsidP="00120332">
      <w:pPr>
        <w:spacing w:line="240" w:lineRule="auto"/>
        <w:jc w:val="both"/>
        <w:rPr>
          <w:rFonts w:ascii="Arial" w:hAnsi="Arial" w:cs="Arial"/>
          <w:b/>
          <w:sz w:val="20"/>
          <w:szCs w:val="20"/>
        </w:rPr>
      </w:pPr>
      <w:r w:rsidRPr="00435708">
        <w:rPr>
          <w:rFonts w:ascii="Arial" w:hAnsi="Arial" w:cs="Arial"/>
          <w:b/>
          <w:sz w:val="20"/>
          <w:szCs w:val="20"/>
        </w:rPr>
        <w:t>Opening of bids</w:t>
      </w:r>
      <w:r>
        <w:rPr>
          <w:rFonts w:ascii="Arial" w:hAnsi="Arial" w:cs="Arial"/>
          <w:b/>
          <w:sz w:val="20"/>
          <w:szCs w:val="20"/>
        </w:rPr>
        <w:t xml:space="preserve">: </w:t>
      </w:r>
    </w:p>
    <w:p w14:paraId="7D1C5DF6" w14:textId="77777777" w:rsidR="00120332" w:rsidRPr="00435708" w:rsidRDefault="00120332" w:rsidP="00120332">
      <w:pPr>
        <w:spacing w:line="240" w:lineRule="auto"/>
        <w:jc w:val="both"/>
        <w:rPr>
          <w:rFonts w:ascii="Arial" w:hAnsi="Arial" w:cs="Arial"/>
          <w:sz w:val="20"/>
          <w:szCs w:val="20"/>
        </w:rPr>
      </w:pPr>
      <w:r w:rsidRPr="00435708">
        <w:rPr>
          <w:rFonts w:ascii="Arial" w:hAnsi="Arial" w:cs="Arial"/>
          <w:sz w:val="20"/>
          <w:szCs w:val="20"/>
        </w:rPr>
        <w:t>Received bi</w:t>
      </w:r>
      <w:r w:rsidR="00735ACA">
        <w:rPr>
          <w:rFonts w:ascii="Arial" w:hAnsi="Arial" w:cs="Arial"/>
          <w:sz w:val="20"/>
          <w:szCs w:val="20"/>
        </w:rPr>
        <w:t xml:space="preserve">ds will be opened in public on </w:t>
      </w:r>
      <w:r w:rsidR="009932B1">
        <w:rPr>
          <w:rFonts w:ascii="Arial" w:hAnsi="Arial" w:cs="Arial"/>
          <w:sz w:val="20"/>
          <w:szCs w:val="20"/>
        </w:rPr>
        <w:t xml:space="preserve">the closing date </w:t>
      </w:r>
      <w:r w:rsidRPr="00435708">
        <w:rPr>
          <w:rFonts w:ascii="Arial" w:hAnsi="Arial" w:cs="Arial"/>
          <w:sz w:val="20"/>
          <w:szCs w:val="20"/>
        </w:rPr>
        <w:t>at 11h30.</w:t>
      </w:r>
    </w:p>
    <w:p w14:paraId="444D9A0E" w14:textId="77777777" w:rsidR="00120332" w:rsidRPr="00435708" w:rsidRDefault="00120332" w:rsidP="00120332">
      <w:pPr>
        <w:spacing w:line="240" w:lineRule="auto"/>
        <w:jc w:val="both"/>
        <w:rPr>
          <w:rFonts w:ascii="Arial" w:hAnsi="Arial" w:cs="Arial"/>
          <w:b/>
          <w:sz w:val="20"/>
          <w:szCs w:val="20"/>
        </w:rPr>
      </w:pPr>
      <w:r w:rsidRPr="00435708">
        <w:rPr>
          <w:rFonts w:ascii="Arial" w:hAnsi="Arial" w:cs="Arial"/>
          <w:b/>
          <w:sz w:val="20"/>
          <w:szCs w:val="20"/>
        </w:rPr>
        <w:t>Please Note:</w:t>
      </w:r>
    </w:p>
    <w:p w14:paraId="7F027F41" w14:textId="77777777" w:rsidR="00534E55" w:rsidRPr="00534E55" w:rsidRDefault="00534E55" w:rsidP="00534E55">
      <w:pPr>
        <w:pStyle w:val="ListParagraph"/>
        <w:numPr>
          <w:ilvl w:val="0"/>
          <w:numId w:val="1"/>
        </w:numPr>
        <w:spacing w:line="240" w:lineRule="auto"/>
        <w:jc w:val="both"/>
        <w:rPr>
          <w:rFonts w:ascii="Arial" w:hAnsi="Arial" w:cs="Arial"/>
          <w:color w:val="FF0000"/>
          <w:sz w:val="20"/>
          <w:szCs w:val="20"/>
        </w:rPr>
      </w:pPr>
      <w:r w:rsidRPr="00534E55">
        <w:rPr>
          <w:rFonts w:ascii="Arial" w:hAnsi="Arial" w:cs="Arial"/>
          <w:color w:val="FF0000"/>
          <w:sz w:val="20"/>
          <w:szCs w:val="20"/>
        </w:rPr>
        <w:t xml:space="preserve">Non-Compulsory Virtual Briefing Session: 20 September 2023 at 10:00 </w:t>
      </w:r>
    </w:p>
    <w:p w14:paraId="303B75B7" w14:textId="389F511B" w:rsidR="00534E55" w:rsidRPr="00534E55" w:rsidRDefault="00534E55" w:rsidP="00534E55">
      <w:pPr>
        <w:pStyle w:val="ListParagraph"/>
        <w:numPr>
          <w:ilvl w:val="0"/>
          <w:numId w:val="1"/>
        </w:numPr>
        <w:spacing w:line="240" w:lineRule="auto"/>
        <w:jc w:val="both"/>
        <w:rPr>
          <w:rFonts w:ascii="Arial" w:hAnsi="Arial" w:cs="Arial"/>
          <w:sz w:val="20"/>
          <w:szCs w:val="20"/>
        </w:rPr>
      </w:pPr>
      <w:r w:rsidRPr="00534E55">
        <w:rPr>
          <w:rFonts w:ascii="Arial" w:hAnsi="Arial" w:cs="Arial"/>
          <w:color w:val="FF0000"/>
          <w:sz w:val="20"/>
          <w:szCs w:val="20"/>
        </w:rPr>
        <w:t xml:space="preserve">Briefing session link:  </w:t>
      </w:r>
      <w:hyperlink r:id="rId11" w:history="1">
        <w:r w:rsidRPr="00547B00">
          <w:rPr>
            <w:rStyle w:val="Hyperlink"/>
            <w:rFonts w:ascii="Arial" w:hAnsi="Arial" w:cs="Arial"/>
            <w:sz w:val="20"/>
            <w:szCs w:val="20"/>
          </w:rPr>
          <w:t>https://events.teams.microsoft.com/event/8d3a3b14-4dd8-4818-b906-c624d37c74de@3ebbb76c-63ea-4470-ac2b-f6370b3b7690</w:t>
        </w:r>
      </w:hyperlink>
    </w:p>
    <w:p w14:paraId="701BF64E" w14:textId="23668CFC" w:rsidR="00120332" w:rsidRPr="0039596D" w:rsidRDefault="00120332" w:rsidP="00534E55">
      <w:pPr>
        <w:pStyle w:val="ListParagraph"/>
        <w:numPr>
          <w:ilvl w:val="0"/>
          <w:numId w:val="1"/>
        </w:numPr>
        <w:spacing w:line="240" w:lineRule="auto"/>
        <w:jc w:val="both"/>
        <w:rPr>
          <w:rFonts w:ascii="Arial" w:hAnsi="Arial" w:cs="Arial"/>
          <w:sz w:val="20"/>
          <w:szCs w:val="20"/>
        </w:rPr>
      </w:pPr>
      <w:r w:rsidRPr="0039596D">
        <w:rPr>
          <w:rFonts w:ascii="Arial" w:hAnsi="Arial" w:cs="Arial"/>
          <w:sz w:val="20"/>
          <w:szCs w:val="20"/>
        </w:rPr>
        <w:t xml:space="preserve">Bids should be submitted at the correct address, before or on the closing date and time.  No late bids will be accepted under any circumstances.  Only original bid documents will be accepted.  No e-mailed or posted copies will be accepted.  Bidders may make use of courier services and </w:t>
      </w:r>
      <w:proofErr w:type="gramStart"/>
      <w:r w:rsidRPr="0039596D">
        <w:rPr>
          <w:rFonts w:ascii="Arial" w:hAnsi="Arial" w:cs="Arial"/>
          <w:sz w:val="20"/>
          <w:szCs w:val="20"/>
        </w:rPr>
        <w:t>have to</w:t>
      </w:r>
      <w:proofErr w:type="gramEnd"/>
      <w:r w:rsidRPr="0039596D">
        <w:rPr>
          <w:rFonts w:ascii="Arial" w:hAnsi="Arial" w:cs="Arial"/>
          <w:sz w:val="20"/>
          <w:szCs w:val="20"/>
        </w:rPr>
        <w:t xml:space="preserve"> confirm bid acknowledgement with SCM office</w:t>
      </w:r>
      <w:r w:rsidR="00447BFA" w:rsidRPr="0039596D">
        <w:rPr>
          <w:rFonts w:ascii="Arial" w:hAnsi="Arial" w:cs="Arial"/>
          <w:sz w:val="20"/>
          <w:szCs w:val="20"/>
        </w:rPr>
        <w:t>, (before the closing date)</w:t>
      </w:r>
      <w:r w:rsidRPr="0039596D">
        <w:rPr>
          <w:rFonts w:ascii="Arial" w:hAnsi="Arial" w:cs="Arial"/>
          <w:sz w:val="20"/>
          <w:szCs w:val="20"/>
        </w:rPr>
        <w:t xml:space="preserve">. </w:t>
      </w:r>
    </w:p>
    <w:p w14:paraId="7BC50BC3" w14:textId="77777777" w:rsidR="00120332" w:rsidRDefault="00120332" w:rsidP="00120332">
      <w:pPr>
        <w:spacing w:line="240" w:lineRule="auto"/>
        <w:jc w:val="both"/>
        <w:rPr>
          <w:rFonts w:ascii="Arial" w:hAnsi="Arial" w:cs="Arial"/>
          <w:sz w:val="20"/>
          <w:szCs w:val="20"/>
        </w:rPr>
      </w:pPr>
      <w:r>
        <w:rPr>
          <w:rFonts w:ascii="Arial" w:hAnsi="Arial" w:cs="Arial"/>
          <w:b/>
          <w:sz w:val="20"/>
          <w:szCs w:val="20"/>
        </w:rPr>
        <w:t xml:space="preserve">Minimum </w:t>
      </w:r>
      <w:r w:rsidRPr="00287E4F">
        <w:rPr>
          <w:rFonts w:ascii="Arial" w:hAnsi="Arial" w:cs="Arial"/>
          <w:b/>
          <w:sz w:val="20"/>
          <w:szCs w:val="20"/>
        </w:rPr>
        <w:t>Requirements:</w:t>
      </w:r>
    </w:p>
    <w:p w14:paraId="51613ABD" w14:textId="34D199FC" w:rsidR="00120332" w:rsidRDefault="00120332" w:rsidP="00120332">
      <w:pPr>
        <w:spacing w:line="240" w:lineRule="auto"/>
        <w:jc w:val="both"/>
        <w:rPr>
          <w:rFonts w:ascii="Arial" w:hAnsi="Arial" w:cs="Arial"/>
          <w:sz w:val="20"/>
          <w:szCs w:val="20"/>
        </w:rPr>
      </w:pPr>
      <w:r>
        <w:rPr>
          <w:rFonts w:ascii="Arial" w:hAnsi="Arial" w:cs="Arial"/>
          <w:sz w:val="20"/>
          <w:szCs w:val="20"/>
        </w:rPr>
        <w:t>All compulsory forms contained in the bid documentation must be comple</w:t>
      </w:r>
      <w:r w:rsidR="00BD0865">
        <w:rPr>
          <w:rFonts w:ascii="Arial" w:hAnsi="Arial" w:cs="Arial"/>
          <w:sz w:val="20"/>
          <w:szCs w:val="20"/>
        </w:rPr>
        <w:t xml:space="preserve">ted and signed in full. </w:t>
      </w:r>
      <w:r w:rsidR="00447BFA">
        <w:rPr>
          <w:rFonts w:ascii="Arial" w:hAnsi="Arial" w:cs="Arial"/>
          <w:sz w:val="20"/>
          <w:szCs w:val="20"/>
        </w:rPr>
        <w:t xml:space="preserve">National Treasury </w:t>
      </w:r>
      <w:r w:rsidR="00BD0865">
        <w:rPr>
          <w:rFonts w:ascii="Arial" w:hAnsi="Arial" w:cs="Arial"/>
          <w:sz w:val="20"/>
          <w:szCs w:val="20"/>
        </w:rPr>
        <w:t>CSD</w:t>
      </w:r>
      <w:r w:rsidR="002B19B2">
        <w:rPr>
          <w:rFonts w:ascii="Arial" w:hAnsi="Arial" w:cs="Arial"/>
          <w:sz w:val="20"/>
          <w:szCs w:val="20"/>
        </w:rPr>
        <w:t xml:space="preserve"> (Central Supplier Database</w:t>
      </w:r>
      <w:r w:rsidR="00447BFA">
        <w:rPr>
          <w:rFonts w:ascii="Arial" w:hAnsi="Arial" w:cs="Arial"/>
          <w:sz w:val="20"/>
          <w:szCs w:val="20"/>
        </w:rPr>
        <w:t xml:space="preserve"> Report</w:t>
      </w:r>
      <w:r w:rsidR="002B19B2">
        <w:rPr>
          <w:rFonts w:ascii="Arial" w:hAnsi="Arial" w:cs="Arial"/>
          <w:sz w:val="20"/>
          <w:szCs w:val="20"/>
        </w:rPr>
        <w:t>)</w:t>
      </w:r>
      <w:r>
        <w:rPr>
          <w:rFonts w:ascii="Arial" w:hAnsi="Arial" w:cs="Arial"/>
          <w:sz w:val="20"/>
          <w:szCs w:val="20"/>
        </w:rPr>
        <w:t xml:space="preserve"> must be </w:t>
      </w:r>
      <w:r w:rsidR="00A81B57">
        <w:rPr>
          <w:rFonts w:ascii="Arial" w:hAnsi="Arial" w:cs="Arial"/>
          <w:sz w:val="20"/>
          <w:szCs w:val="20"/>
        </w:rPr>
        <w:t>attached.</w:t>
      </w:r>
      <w:r>
        <w:rPr>
          <w:rFonts w:ascii="Arial" w:hAnsi="Arial" w:cs="Arial"/>
          <w:sz w:val="20"/>
          <w:szCs w:val="20"/>
        </w:rPr>
        <w:t xml:space="preserve"> Failure to comply with the </w:t>
      </w:r>
      <w:r w:rsidR="00B41DFC">
        <w:rPr>
          <w:rFonts w:ascii="Arial" w:hAnsi="Arial" w:cs="Arial"/>
          <w:sz w:val="20"/>
          <w:szCs w:val="20"/>
        </w:rPr>
        <w:t>above-mentioned</w:t>
      </w:r>
      <w:r>
        <w:rPr>
          <w:rFonts w:ascii="Arial" w:hAnsi="Arial" w:cs="Arial"/>
          <w:sz w:val="20"/>
          <w:szCs w:val="20"/>
        </w:rPr>
        <w:t xml:space="preserve"> conditions may invalidate your bid.   </w:t>
      </w:r>
    </w:p>
    <w:p w14:paraId="1A174B17" w14:textId="774B1C0D" w:rsidR="00120332" w:rsidRDefault="00120332" w:rsidP="00120332">
      <w:pPr>
        <w:spacing w:line="240" w:lineRule="auto"/>
        <w:jc w:val="both"/>
        <w:rPr>
          <w:rFonts w:ascii="Arial" w:hAnsi="Arial" w:cs="Arial"/>
          <w:b/>
          <w:sz w:val="20"/>
          <w:szCs w:val="20"/>
        </w:rPr>
      </w:pPr>
      <w:r w:rsidRPr="00435708">
        <w:rPr>
          <w:rFonts w:ascii="Arial" w:hAnsi="Arial" w:cs="Arial"/>
          <w:b/>
          <w:sz w:val="20"/>
          <w:szCs w:val="20"/>
        </w:rPr>
        <w:t>Enquiries:</w:t>
      </w:r>
      <w:r w:rsidR="00954C3B">
        <w:rPr>
          <w:rFonts w:ascii="Arial" w:hAnsi="Arial" w:cs="Arial"/>
          <w:b/>
          <w:sz w:val="20"/>
          <w:szCs w:val="20"/>
        </w:rPr>
        <w:t xml:space="preserve"> </w:t>
      </w:r>
      <w:hyperlink r:id="rId12" w:history="1">
        <w:r w:rsidR="002E473A" w:rsidRPr="005D4899">
          <w:rPr>
            <w:rStyle w:val="Hyperlink"/>
            <w:rFonts w:ascii="Arial" w:hAnsi="Arial" w:cs="Arial"/>
            <w:b/>
            <w:sz w:val="20"/>
            <w:szCs w:val="20"/>
          </w:rPr>
          <w:t>bids@psira.co.za</w:t>
        </w:r>
      </w:hyperlink>
      <w:r w:rsidR="00EA7577">
        <w:rPr>
          <w:rFonts w:ascii="Arial" w:hAnsi="Arial" w:cs="Arial"/>
          <w:b/>
          <w:sz w:val="20"/>
          <w:szCs w:val="20"/>
        </w:rPr>
        <w:t xml:space="preserve"> </w:t>
      </w:r>
      <w:r w:rsidR="00EA7577" w:rsidRPr="00F36916">
        <w:rPr>
          <w:rFonts w:ascii="Arial" w:hAnsi="Arial" w:cs="Arial"/>
          <w:b/>
          <w:sz w:val="20"/>
          <w:szCs w:val="20"/>
        </w:rPr>
        <w:t>OR</w:t>
      </w:r>
      <w:r w:rsidR="00EA7577">
        <w:rPr>
          <w:rFonts w:ascii="Arial" w:hAnsi="Arial" w:cs="Arial"/>
          <w:sz w:val="20"/>
          <w:szCs w:val="20"/>
        </w:rPr>
        <w:t xml:space="preserve"> </w:t>
      </w:r>
      <w:r w:rsidR="001A4C45">
        <w:rPr>
          <w:rFonts w:ascii="Arial" w:hAnsi="Arial" w:cs="Arial"/>
          <w:sz w:val="20"/>
          <w:szCs w:val="20"/>
        </w:rPr>
        <w:t xml:space="preserve">Supply Chain Management Office at </w:t>
      </w:r>
      <w:r w:rsidR="004956AE">
        <w:rPr>
          <w:rFonts w:ascii="Arial" w:hAnsi="Arial" w:cs="Arial"/>
          <w:sz w:val="20"/>
          <w:szCs w:val="20"/>
        </w:rPr>
        <w:t>012 </w:t>
      </w:r>
      <w:r w:rsidR="00F02FE2">
        <w:rPr>
          <w:rFonts w:ascii="Arial" w:hAnsi="Arial" w:cs="Arial"/>
          <w:sz w:val="20"/>
          <w:szCs w:val="20"/>
        </w:rPr>
        <w:t>003 0686/0519</w:t>
      </w:r>
    </w:p>
    <w:p w14:paraId="0AA87073" w14:textId="2207F085" w:rsidR="002D67AF" w:rsidRDefault="0099557A" w:rsidP="00120332">
      <w:r>
        <w:rPr>
          <w:rFonts w:ascii="Arial" w:hAnsi="Arial" w:cs="Arial"/>
          <w:b/>
          <w:sz w:val="20"/>
          <w:szCs w:val="20"/>
        </w:rPr>
        <w:t>PSi</w:t>
      </w:r>
      <w:r w:rsidR="00120332" w:rsidRPr="00435708">
        <w:rPr>
          <w:rFonts w:ascii="Arial" w:hAnsi="Arial" w:cs="Arial"/>
          <w:b/>
          <w:sz w:val="20"/>
          <w:szCs w:val="20"/>
        </w:rPr>
        <w:t xml:space="preserve">RA is not obliged to accept the lowest or any </w:t>
      </w:r>
      <w:r w:rsidR="00120332">
        <w:rPr>
          <w:rFonts w:ascii="Arial" w:hAnsi="Arial" w:cs="Arial"/>
          <w:b/>
          <w:sz w:val="20"/>
          <w:szCs w:val="20"/>
        </w:rPr>
        <w:t xml:space="preserve">bid </w:t>
      </w:r>
      <w:r w:rsidR="005E4DDD" w:rsidRPr="00435708">
        <w:rPr>
          <w:rFonts w:ascii="Arial" w:hAnsi="Arial" w:cs="Arial"/>
          <w:b/>
          <w:sz w:val="20"/>
          <w:szCs w:val="20"/>
        </w:rPr>
        <w:t>thereof</w:t>
      </w:r>
      <w:r w:rsidR="005E4DDD">
        <w:rPr>
          <w:rFonts w:ascii="Arial" w:hAnsi="Arial" w:cs="Arial"/>
          <w:b/>
          <w:sz w:val="20"/>
          <w:szCs w:val="20"/>
        </w:rPr>
        <w:t xml:space="preserve"> and</w:t>
      </w:r>
      <w:r w:rsidR="00120332">
        <w:rPr>
          <w:rFonts w:ascii="Arial" w:hAnsi="Arial" w:cs="Arial"/>
          <w:b/>
          <w:sz w:val="20"/>
          <w:szCs w:val="20"/>
        </w:rPr>
        <w:t xml:space="preserve"> </w:t>
      </w:r>
      <w:r w:rsidR="00120332" w:rsidRPr="00435708">
        <w:rPr>
          <w:rFonts w:ascii="Arial" w:hAnsi="Arial" w:cs="Arial"/>
          <w:b/>
          <w:sz w:val="20"/>
          <w:szCs w:val="20"/>
        </w:rPr>
        <w:t>reserves the right to withdraw th</w:t>
      </w:r>
      <w:r w:rsidR="00120332">
        <w:rPr>
          <w:rFonts w:ascii="Arial" w:hAnsi="Arial" w:cs="Arial"/>
          <w:b/>
          <w:sz w:val="20"/>
          <w:szCs w:val="20"/>
        </w:rPr>
        <w:t xml:space="preserve">is </w:t>
      </w:r>
      <w:r w:rsidR="00120332" w:rsidRPr="00435708">
        <w:rPr>
          <w:rFonts w:ascii="Arial" w:hAnsi="Arial" w:cs="Arial"/>
          <w:b/>
          <w:sz w:val="20"/>
          <w:szCs w:val="20"/>
        </w:rPr>
        <w:t>bid.</w:t>
      </w:r>
    </w:p>
    <w:sectPr w:rsidR="002D67AF" w:rsidSect="00D63467">
      <w:headerReference w:type="default" r:id="rId13"/>
      <w:pgSz w:w="15840" w:h="12240" w:orient="landscape"/>
      <w:pgMar w:top="1440" w:right="1440" w:bottom="9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F16A" w14:textId="77777777" w:rsidR="00166600" w:rsidRDefault="00166600" w:rsidP="00A66E98">
      <w:pPr>
        <w:spacing w:after="0" w:line="240" w:lineRule="auto"/>
      </w:pPr>
      <w:r>
        <w:separator/>
      </w:r>
    </w:p>
  </w:endnote>
  <w:endnote w:type="continuationSeparator" w:id="0">
    <w:p w14:paraId="0B6B1CCD" w14:textId="77777777" w:rsidR="00166600" w:rsidRDefault="00166600" w:rsidP="00A6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FDC0" w14:textId="77777777" w:rsidR="00166600" w:rsidRDefault="00166600" w:rsidP="00A66E98">
      <w:pPr>
        <w:spacing w:after="0" w:line="240" w:lineRule="auto"/>
      </w:pPr>
      <w:r>
        <w:separator/>
      </w:r>
    </w:p>
  </w:footnote>
  <w:footnote w:type="continuationSeparator" w:id="0">
    <w:p w14:paraId="6D2D8FFA" w14:textId="77777777" w:rsidR="00166600" w:rsidRDefault="00166600" w:rsidP="00A6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D7A0" w14:textId="77777777" w:rsidR="00F36916" w:rsidRDefault="00F36916" w:rsidP="00A66E98">
    <w:pPr>
      <w:pStyle w:val="Header"/>
      <w:jc w:val="center"/>
    </w:pPr>
    <w:r w:rsidRPr="00A66E98">
      <w:rPr>
        <w:noProof/>
        <w:lang w:val="en-ZA" w:eastAsia="en-ZA"/>
      </w:rPr>
      <w:drawing>
        <wp:inline distT="0" distB="0" distL="0" distR="0" wp14:anchorId="3BB84456" wp14:editId="27226EAF">
          <wp:extent cx="1173381" cy="457200"/>
          <wp:effectExtent l="0" t="0" r="825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1171575" cy="45649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77221"/>
    <w:multiLevelType w:val="hybridMultilevel"/>
    <w:tmpl w:val="78FE234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867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32"/>
    <w:rsid w:val="000874A1"/>
    <w:rsid w:val="00120332"/>
    <w:rsid w:val="0013785F"/>
    <w:rsid w:val="00166600"/>
    <w:rsid w:val="00166CCE"/>
    <w:rsid w:val="0017556A"/>
    <w:rsid w:val="001A1718"/>
    <w:rsid w:val="001A4C45"/>
    <w:rsid w:val="001B5B0D"/>
    <w:rsid w:val="001B5B73"/>
    <w:rsid w:val="001C0A45"/>
    <w:rsid w:val="001D4B1A"/>
    <w:rsid w:val="001F0DC1"/>
    <w:rsid w:val="00214860"/>
    <w:rsid w:val="00220A25"/>
    <w:rsid w:val="00230B5F"/>
    <w:rsid w:val="00234059"/>
    <w:rsid w:val="00242FAE"/>
    <w:rsid w:val="002766EA"/>
    <w:rsid w:val="002B034F"/>
    <w:rsid w:val="002B19B2"/>
    <w:rsid w:val="002D67AF"/>
    <w:rsid w:val="002E473A"/>
    <w:rsid w:val="002E6236"/>
    <w:rsid w:val="002F3EF9"/>
    <w:rsid w:val="002F4D20"/>
    <w:rsid w:val="002F6630"/>
    <w:rsid w:val="003124A3"/>
    <w:rsid w:val="003146B3"/>
    <w:rsid w:val="003578BD"/>
    <w:rsid w:val="00371382"/>
    <w:rsid w:val="0039596D"/>
    <w:rsid w:val="003A1822"/>
    <w:rsid w:val="003A651D"/>
    <w:rsid w:val="003D078F"/>
    <w:rsid w:val="003E0092"/>
    <w:rsid w:val="003F0DC2"/>
    <w:rsid w:val="003F5387"/>
    <w:rsid w:val="00415775"/>
    <w:rsid w:val="00447BFA"/>
    <w:rsid w:val="004644A2"/>
    <w:rsid w:val="00490770"/>
    <w:rsid w:val="004956AE"/>
    <w:rsid w:val="004B03B8"/>
    <w:rsid w:val="004C74A0"/>
    <w:rsid w:val="004E03E0"/>
    <w:rsid w:val="004E6F32"/>
    <w:rsid w:val="0050311E"/>
    <w:rsid w:val="00534E55"/>
    <w:rsid w:val="00550342"/>
    <w:rsid w:val="00572562"/>
    <w:rsid w:val="005775F3"/>
    <w:rsid w:val="00584659"/>
    <w:rsid w:val="00585918"/>
    <w:rsid w:val="005C7934"/>
    <w:rsid w:val="005E37E3"/>
    <w:rsid w:val="005E4DDD"/>
    <w:rsid w:val="005F4A5B"/>
    <w:rsid w:val="00603578"/>
    <w:rsid w:val="00604BD6"/>
    <w:rsid w:val="0067516B"/>
    <w:rsid w:val="006844CB"/>
    <w:rsid w:val="00691893"/>
    <w:rsid w:val="006A4DE6"/>
    <w:rsid w:val="00716949"/>
    <w:rsid w:val="00735ACA"/>
    <w:rsid w:val="007364F9"/>
    <w:rsid w:val="00743082"/>
    <w:rsid w:val="00753F23"/>
    <w:rsid w:val="00795957"/>
    <w:rsid w:val="007A56B1"/>
    <w:rsid w:val="007C3E85"/>
    <w:rsid w:val="007D052E"/>
    <w:rsid w:val="007E4128"/>
    <w:rsid w:val="007E5A1E"/>
    <w:rsid w:val="007E7AD4"/>
    <w:rsid w:val="00811F8C"/>
    <w:rsid w:val="008228D4"/>
    <w:rsid w:val="00826C06"/>
    <w:rsid w:val="00842CA2"/>
    <w:rsid w:val="008A4946"/>
    <w:rsid w:val="008C510B"/>
    <w:rsid w:val="00917F10"/>
    <w:rsid w:val="00921744"/>
    <w:rsid w:val="009435B7"/>
    <w:rsid w:val="009504B8"/>
    <w:rsid w:val="00954C3B"/>
    <w:rsid w:val="009607A0"/>
    <w:rsid w:val="00985988"/>
    <w:rsid w:val="0098749C"/>
    <w:rsid w:val="009932B1"/>
    <w:rsid w:val="0099557A"/>
    <w:rsid w:val="009E5329"/>
    <w:rsid w:val="009F236E"/>
    <w:rsid w:val="00A16EDD"/>
    <w:rsid w:val="00A222B5"/>
    <w:rsid w:val="00A25924"/>
    <w:rsid w:val="00A46646"/>
    <w:rsid w:val="00A60C0C"/>
    <w:rsid w:val="00A66E98"/>
    <w:rsid w:val="00A77765"/>
    <w:rsid w:val="00A777BA"/>
    <w:rsid w:val="00A81B57"/>
    <w:rsid w:val="00AA1E8C"/>
    <w:rsid w:val="00AB154D"/>
    <w:rsid w:val="00AB5B0E"/>
    <w:rsid w:val="00AC4526"/>
    <w:rsid w:val="00AD0BA5"/>
    <w:rsid w:val="00AF0E0E"/>
    <w:rsid w:val="00AF1140"/>
    <w:rsid w:val="00B20804"/>
    <w:rsid w:val="00B23B79"/>
    <w:rsid w:val="00B41DFC"/>
    <w:rsid w:val="00B43952"/>
    <w:rsid w:val="00B805DD"/>
    <w:rsid w:val="00B8729F"/>
    <w:rsid w:val="00B87394"/>
    <w:rsid w:val="00B92C93"/>
    <w:rsid w:val="00BA3595"/>
    <w:rsid w:val="00BA463C"/>
    <w:rsid w:val="00BB2D0F"/>
    <w:rsid w:val="00BD0865"/>
    <w:rsid w:val="00BE1654"/>
    <w:rsid w:val="00C2574E"/>
    <w:rsid w:val="00C475D2"/>
    <w:rsid w:val="00C76F54"/>
    <w:rsid w:val="00C97F48"/>
    <w:rsid w:val="00CA1CB4"/>
    <w:rsid w:val="00CB4EA0"/>
    <w:rsid w:val="00CE2619"/>
    <w:rsid w:val="00CE6A2D"/>
    <w:rsid w:val="00CE7074"/>
    <w:rsid w:val="00D63467"/>
    <w:rsid w:val="00D63DC1"/>
    <w:rsid w:val="00DA1113"/>
    <w:rsid w:val="00DF54E3"/>
    <w:rsid w:val="00E004E1"/>
    <w:rsid w:val="00E048AE"/>
    <w:rsid w:val="00E22465"/>
    <w:rsid w:val="00E262FD"/>
    <w:rsid w:val="00E67217"/>
    <w:rsid w:val="00E8786D"/>
    <w:rsid w:val="00E9361C"/>
    <w:rsid w:val="00EA4B84"/>
    <w:rsid w:val="00EA7577"/>
    <w:rsid w:val="00F026A4"/>
    <w:rsid w:val="00F02FE2"/>
    <w:rsid w:val="00F05289"/>
    <w:rsid w:val="00F055AE"/>
    <w:rsid w:val="00F069AD"/>
    <w:rsid w:val="00F2195F"/>
    <w:rsid w:val="00F21CC8"/>
    <w:rsid w:val="00F30057"/>
    <w:rsid w:val="00F36916"/>
    <w:rsid w:val="00FE55C6"/>
    <w:rsid w:val="00FE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9ADC"/>
  <w15:docId w15:val="{7729210C-A2C0-49C6-B563-645945B3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332"/>
    <w:pPr>
      <w:spacing w:after="0" w:line="240" w:lineRule="auto"/>
    </w:pPr>
    <w:rPr>
      <w:rFonts w:ascii="Calibri" w:eastAsia="Calibri" w:hAnsi="Calibri" w:cs="Times New Roman"/>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6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7A0"/>
    <w:rPr>
      <w:rFonts w:ascii="Tahoma" w:eastAsia="Calibri" w:hAnsi="Tahoma" w:cs="Tahoma"/>
      <w:sz w:val="16"/>
      <w:szCs w:val="16"/>
    </w:rPr>
  </w:style>
  <w:style w:type="character" w:styleId="Hyperlink">
    <w:name w:val="Hyperlink"/>
    <w:basedOn w:val="DefaultParagraphFont"/>
    <w:uiPriority w:val="99"/>
    <w:unhideWhenUsed/>
    <w:rsid w:val="00EA7577"/>
    <w:rPr>
      <w:color w:val="0000FF" w:themeColor="hyperlink"/>
      <w:u w:val="single"/>
    </w:rPr>
  </w:style>
  <w:style w:type="paragraph" w:styleId="Header">
    <w:name w:val="header"/>
    <w:basedOn w:val="Normal"/>
    <w:link w:val="HeaderChar"/>
    <w:uiPriority w:val="99"/>
    <w:unhideWhenUsed/>
    <w:rsid w:val="00A6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E98"/>
    <w:rPr>
      <w:rFonts w:ascii="Calibri" w:eastAsia="Calibri" w:hAnsi="Calibri" w:cs="Times New Roman"/>
    </w:rPr>
  </w:style>
  <w:style w:type="paragraph" w:styleId="Footer">
    <w:name w:val="footer"/>
    <w:basedOn w:val="Normal"/>
    <w:link w:val="FooterChar"/>
    <w:uiPriority w:val="99"/>
    <w:unhideWhenUsed/>
    <w:rsid w:val="00A6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E98"/>
    <w:rPr>
      <w:rFonts w:ascii="Calibri" w:eastAsia="Calibri" w:hAnsi="Calibri" w:cs="Times New Roman"/>
    </w:rPr>
  </w:style>
  <w:style w:type="character" w:styleId="CommentReference">
    <w:name w:val="annotation reference"/>
    <w:basedOn w:val="DefaultParagraphFont"/>
    <w:uiPriority w:val="99"/>
    <w:semiHidden/>
    <w:unhideWhenUsed/>
    <w:rsid w:val="00A81B57"/>
    <w:rPr>
      <w:sz w:val="16"/>
      <w:szCs w:val="16"/>
    </w:rPr>
  </w:style>
  <w:style w:type="paragraph" w:styleId="CommentText">
    <w:name w:val="annotation text"/>
    <w:basedOn w:val="Normal"/>
    <w:link w:val="CommentTextChar"/>
    <w:uiPriority w:val="99"/>
    <w:semiHidden/>
    <w:unhideWhenUsed/>
    <w:rsid w:val="00A81B57"/>
    <w:pPr>
      <w:spacing w:line="240" w:lineRule="auto"/>
    </w:pPr>
    <w:rPr>
      <w:sz w:val="20"/>
      <w:szCs w:val="20"/>
    </w:rPr>
  </w:style>
  <w:style w:type="character" w:customStyle="1" w:styleId="CommentTextChar">
    <w:name w:val="Comment Text Char"/>
    <w:basedOn w:val="DefaultParagraphFont"/>
    <w:link w:val="CommentText"/>
    <w:uiPriority w:val="99"/>
    <w:semiHidden/>
    <w:rsid w:val="00A81B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1B57"/>
    <w:rPr>
      <w:b/>
      <w:bCs/>
    </w:rPr>
  </w:style>
  <w:style w:type="character" w:customStyle="1" w:styleId="CommentSubjectChar">
    <w:name w:val="Comment Subject Char"/>
    <w:basedOn w:val="CommentTextChar"/>
    <w:link w:val="CommentSubject"/>
    <w:uiPriority w:val="99"/>
    <w:semiHidden/>
    <w:rsid w:val="00A81B57"/>
    <w:rPr>
      <w:rFonts w:ascii="Calibri" w:eastAsia="Calibri" w:hAnsi="Calibri" w:cs="Times New Roman"/>
      <w:b/>
      <w:bCs/>
      <w:sz w:val="20"/>
      <w:szCs w:val="20"/>
    </w:rPr>
  </w:style>
  <w:style w:type="paragraph" w:styleId="ListParagraph">
    <w:name w:val="List Paragraph"/>
    <w:basedOn w:val="Normal"/>
    <w:uiPriority w:val="34"/>
    <w:qFormat/>
    <w:rsid w:val="0039596D"/>
    <w:pPr>
      <w:ind w:left="720"/>
      <w:contextualSpacing/>
    </w:pPr>
  </w:style>
  <w:style w:type="character" w:styleId="UnresolvedMention">
    <w:name w:val="Unresolved Mention"/>
    <w:basedOn w:val="DefaultParagraphFont"/>
    <w:uiPriority w:val="99"/>
    <w:semiHidden/>
    <w:unhideWhenUsed/>
    <w:rsid w:val="0053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ds@psira.co.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teams.microsoft.com/event/8d3a3b14-4dd8-4818-b906-c624d37c74de@3ebbb76c-63ea-4470-ac2b-f6370b3b769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283140E7B7F84C873B1E9A6152E75F" ma:contentTypeVersion="13" ma:contentTypeDescription="Create a new document." ma:contentTypeScope="" ma:versionID="b0b57b94e219d3ff43122bc46058a187">
  <xsd:schema xmlns:xsd="http://www.w3.org/2001/XMLSchema" xmlns:xs="http://www.w3.org/2001/XMLSchema" xmlns:p="http://schemas.microsoft.com/office/2006/metadata/properties" xmlns:ns3="653d8643-4c99-490b-8078-e1bcca77098d" xmlns:ns4="3a904579-acce-4e09-8977-5ebdce00034e" targetNamespace="http://schemas.microsoft.com/office/2006/metadata/properties" ma:root="true" ma:fieldsID="c10bcc6650a3e616726bf426b8846ea6" ns3:_="" ns4:_="">
    <xsd:import namespace="653d8643-4c99-490b-8078-e1bcca77098d"/>
    <xsd:import namespace="3a904579-acce-4e09-8977-5ebdce0003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d8643-4c99-490b-8078-e1bcca770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904579-acce-4e09-8977-5ebdce0003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F6DDB-0C11-45EC-ACF3-08565E56C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38A315-A826-4786-8D2F-58F13BECDD87}">
  <ds:schemaRefs>
    <ds:schemaRef ds:uri="http://schemas.openxmlformats.org/officeDocument/2006/bibliography"/>
  </ds:schemaRefs>
</ds:datastoreItem>
</file>

<file path=customXml/itemProps3.xml><?xml version="1.0" encoding="utf-8"?>
<ds:datastoreItem xmlns:ds="http://schemas.openxmlformats.org/officeDocument/2006/customXml" ds:itemID="{27EABB25-F1E0-470E-87A9-0344EF5AF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d8643-4c99-490b-8078-e1bcca77098d"/>
    <ds:schemaRef ds:uri="3a904579-acce-4e09-8977-5ebdce000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1B32D-DC7F-4F39-A103-67EA923C2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Lesego.MASHIANE</dc:creator>
  <cp:lastModifiedBy>Tsakani MALULEKE</cp:lastModifiedBy>
  <cp:revision>27</cp:revision>
  <cp:lastPrinted>2018-06-26T13:01:00Z</cp:lastPrinted>
  <dcterms:created xsi:type="dcterms:W3CDTF">2021-10-01T11:46:00Z</dcterms:created>
  <dcterms:modified xsi:type="dcterms:W3CDTF">2023-09-01T13:19:00Z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0x01010082283140E7B7F84C873B1E9A6152E75F</vt:lpwstr>
  </property>
</Properties>
</file>